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484EA" w14:textId="6FFDADE7" w:rsidR="003D005D" w:rsidRDefault="003D005D" w:rsidP="003D005D">
      <w:pPr>
        <w:pStyle w:val="Heading1"/>
        <w:rPr>
          <w:b/>
          <w:bCs/>
          <w:rtl/>
        </w:rPr>
      </w:pPr>
      <w:r w:rsidRPr="00D053C8">
        <w:rPr>
          <w:b/>
          <w:bCs/>
          <w:rtl/>
        </w:rPr>
        <w:t>הודעה לעיתונות</w:t>
      </w:r>
    </w:p>
    <w:p w14:paraId="72057C70" w14:textId="77777777" w:rsidR="003D005D" w:rsidRPr="003D005D" w:rsidRDefault="003D005D" w:rsidP="003D005D">
      <w:pPr>
        <w:rPr>
          <w:rtl/>
        </w:rPr>
      </w:pPr>
    </w:p>
    <w:p w14:paraId="0F7BE3F2" w14:textId="77777777" w:rsidR="003D005D" w:rsidRPr="00D053C8" w:rsidRDefault="003D005D" w:rsidP="003D005D">
      <w:pPr>
        <w:bidi/>
        <w:spacing w:before="120"/>
        <w:rPr>
          <w:rFonts w:ascii="Arial" w:hAnsi="Arial"/>
        </w:rPr>
      </w:pPr>
      <w:r w:rsidRPr="00D053C8">
        <w:rPr>
          <w:rFonts w:ascii="Arial" w:hAnsi="Arial"/>
          <w:rtl/>
        </w:rPr>
        <w:t>25 בפברואר 2019</w:t>
      </w:r>
    </w:p>
    <w:p w14:paraId="1EE473B6" w14:textId="77777777" w:rsidR="003D005D" w:rsidRPr="00D053C8" w:rsidRDefault="003D005D" w:rsidP="003D005D">
      <w:pPr>
        <w:bidi/>
        <w:spacing w:before="120"/>
        <w:rPr>
          <w:rFonts w:ascii="Arial" w:hAnsi="Arial"/>
          <w:b/>
          <w:bCs/>
          <w:sz w:val="32"/>
          <w:szCs w:val="32"/>
          <w:rtl/>
          <w:lang w:val="fr-FR"/>
        </w:rPr>
      </w:pPr>
      <w:r w:rsidRPr="00D053C8">
        <w:rPr>
          <w:rFonts w:ascii="Arial" w:hAnsi="Arial"/>
          <w:b/>
          <w:bCs/>
          <w:sz w:val="32"/>
          <w:szCs w:val="32"/>
          <w:rtl/>
          <w:lang w:val="fr-FR"/>
        </w:rPr>
        <w:t>או</w:t>
      </w:r>
      <w:r>
        <w:rPr>
          <w:rFonts w:ascii="Arial" w:hAnsi="Arial"/>
          <w:b/>
          <w:bCs/>
          <w:sz w:val="32"/>
          <w:szCs w:val="32"/>
          <w:rtl/>
          <w:lang w:val="fr-FR"/>
        </w:rPr>
        <w:t>בדן שמיעה בלתי מטופל</w:t>
      </w:r>
      <w:r w:rsidRPr="00D053C8">
        <w:rPr>
          <w:rFonts w:ascii="Arial" w:hAnsi="Arial"/>
          <w:b/>
          <w:bCs/>
          <w:sz w:val="32"/>
          <w:szCs w:val="32"/>
          <w:rtl/>
          <w:lang w:val="fr-FR"/>
        </w:rPr>
        <w:t xml:space="preserve"> עולה למ</w:t>
      </w:r>
      <w:bookmarkStart w:id="0" w:name="_GoBack"/>
      <w:bookmarkEnd w:id="0"/>
      <w:r w:rsidRPr="00D053C8">
        <w:rPr>
          <w:rFonts w:ascii="Arial" w:hAnsi="Arial"/>
          <w:b/>
          <w:bCs/>
          <w:sz w:val="32"/>
          <w:szCs w:val="32"/>
          <w:rtl/>
          <w:lang w:val="fr-FR"/>
        </w:rPr>
        <w:t>שק</w:t>
      </w:r>
      <w:r>
        <w:rPr>
          <w:rFonts w:ascii="Arial" w:hAnsi="Arial" w:hint="cs"/>
          <w:b/>
          <w:bCs/>
          <w:sz w:val="32"/>
          <w:szCs w:val="32"/>
          <w:rtl/>
          <w:lang w:val="fr-FR"/>
        </w:rPr>
        <w:t xml:space="preserve"> הישראלי11,5</w:t>
      </w:r>
      <w:r w:rsidRPr="00D053C8">
        <w:rPr>
          <w:rFonts w:ascii="Arial" w:hAnsi="Arial"/>
          <w:b/>
          <w:bCs/>
          <w:sz w:val="32"/>
          <w:szCs w:val="32"/>
          <w:rtl/>
          <w:lang w:val="fr-FR"/>
        </w:rPr>
        <w:t xml:space="preserve"> מיליארד שקל בשנה.</w:t>
      </w:r>
    </w:p>
    <w:p w14:paraId="3D37DAD1" w14:textId="77777777" w:rsidR="003D005D" w:rsidRDefault="003D005D" w:rsidP="003D005D">
      <w:pPr>
        <w:bidi/>
        <w:spacing w:before="120"/>
        <w:rPr>
          <w:rFonts w:ascii="Arial" w:hAnsi="Arial"/>
          <w:b/>
          <w:bCs/>
          <w:rtl/>
          <w:lang w:val="fr-FR"/>
        </w:rPr>
      </w:pPr>
      <w:r w:rsidRPr="00D053C8">
        <w:rPr>
          <w:rFonts w:ascii="Arial" w:hAnsi="Arial"/>
          <w:b/>
          <w:bCs/>
          <w:rtl/>
          <w:lang w:val="fr-FR"/>
        </w:rPr>
        <w:t xml:space="preserve">בישראל </w:t>
      </w:r>
      <w:r>
        <w:rPr>
          <w:rFonts w:ascii="Arial" w:hAnsi="Arial" w:hint="cs"/>
          <w:b/>
          <w:bCs/>
          <w:rtl/>
          <w:lang w:val="fr-FR"/>
        </w:rPr>
        <w:t xml:space="preserve">חיים </w:t>
      </w:r>
      <w:r w:rsidRPr="00D053C8">
        <w:rPr>
          <w:rFonts w:ascii="Arial" w:hAnsi="Arial"/>
          <w:b/>
          <w:bCs/>
          <w:rtl/>
          <w:lang w:val="fr-FR"/>
        </w:rPr>
        <w:t>כ-</w:t>
      </w:r>
      <w:r>
        <w:rPr>
          <w:rFonts w:ascii="Arial" w:hAnsi="Arial" w:hint="cs"/>
          <w:b/>
          <w:bCs/>
          <w:rtl/>
          <w:lang w:val="fr-FR"/>
        </w:rPr>
        <w:t xml:space="preserve"> </w:t>
      </w:r>
      <w:r w:rsidRPr="00D053C8">
        <w:rPr>
          <w:rFonts w:ascii="Arial" w:hAnsi="Arial"/>
          <w:b/>
          <w:bCs/>
          <w:rtl/>
          <w:lang w:val="fr-FR"/>
        </w:rPr>
        <w:t>2</w:t>
      </w:r>
      <w:r>
        <w:rPr>
          <w:rFonts w:ascii="Arial" w:hAnsi="Arial" w:hint="cs"/>
          <w:b/>
          <w:bCs/>
          <w:rtl/>
          <w:lang w:val="fr-FR"/>
        </w:rPr>
        <w:t>30</w:t>
      </w:r>
      <w:r w:rsidRPr="00D053C8">
        <w:rPr>
          <w:rFonts w:ascii="Arial" w:hAnsi="Arial"/>
          <w:b/>
          <w:bCs/>
          <w:rtl/>
          <w:lang w:val="fr-FR"/>
        </w:rPr>
        <w:t>,000 אנשים</w:t>
      </w:r>
      <w:r>
        <w:rPr>
          <w:rFonts w:ascii="Arial" w:hAnsi="Arial" w:hint="cs"/>
          <w:b/>
          <w:bCs/>
          <w:rtl/>
          <w:lang w:val="fr-FR"/>
        </w:rPr>
        <w:t xml:space="preserve"> הסובלים מ</w:t>
      </w:r>
      <w:r w:rsidRPr="00D053C8">
        <w:rPr>
          <w:rFonts w:ascii="Arial" w:hAnsi="Arial"/>
          <w:b/>
          <w:bCs/>
          <w:rtl/>
          <w:lang w:val="fr-FR"/>
        </w:rPr>
        <w:t xml:space="preserve">אובדן שמיעה </w:t>
      </w:r>
      <w:r>
        <w:rPr>
          <w:rFonts w:ascii="Arial" w:hAnsi="Arial" w:hint="cs"/>
          <w:b/>
          <w:bCs/>
          <w:rtl/>
          <w:lang w:val="fr-FR"/>
        </w:rPr>
        <w:t xml:space="preserve">מגביל </w:t>
      </w:r>
      <w:r w:rsidRPr="00D053C8">
        <w:rPr>
          <w:rFonts w:ascii="Arial" w:hAnsi="Arial"/>
          <w:b/>
          <w:bCs/>
          <w:rtl/>
          <w:lang w:val="fr-FR"/>
        </w:rPr>
        <w:t xml:space="preserve">בלתי מטופל. </w:t>
      </w:r>
      <w:r>
        <w:rPr>
          <w:rFonts w:ascii="Arial" w:hAnsi="Arial" w:hint="cs"/>
          <w:b/>
          <w:bCs/>
          <w:rtl/>
          <w:lang w:val="fr-FR"/>
        </w:rPr>
        <w:t>עובדה זו</w:t>
      </w:r>
      <w:r>
        <w:rPr>
          <w:rFonts w:ascii="Arial" w:hAnsi="Arial"/>
          <w:b/>
          <w:bCs/>
          <w:rtl/>
          <w:lang w:val="fr-FR"/>
        </w:rPr>
        <w:t xml:space="preserve"> </w:t>
      </w:r>
      <w:r w:rsidRPr="00D053C8">
        <w:rPr>
          <w:rFonts w:ascii="Arial" w:hAnsi="Arial"/>
          <w:b/>
          <w:bCs/>
          <w:rtl/>
          <w:lang w:val="fr-FR"/>
        </w:rPr>
        <w:t>עולה למשק</w:t>
      </w:r>
      <w:r>
        <w:rPr>
          <w:rFonts w:ascii="Arial" w:hAnsi="Arial" w:hint="cs"/>
          <w:b/>
          <w:bCs/>
          <w:rtl/>
          <w:lang w:val="fr-FR"/>
        </w:rPr>
        <w:t xml:space="preserve"> הישראלי</w:t>
      </w:r>
      <w:r w:rsidRPr="00D053C8">
        <w:rPr>
          <w:rFonts w:ascii="Arial" w:hAnsi="Arial"/>
          <w:b/>
          <w:bCs/>
          <w:rtl/>
          <w:lang w:val="fr-FR"/>
        </w:rPr>
        <w:t xml:space="preserve"> 1</w:t>
      </w:r>
      <w:r>
        <w:rPr>
          <w:rFonts w:ascii="Arial" w:hAnsi="Arial" w:hint="cs"/>
          <w:b/>
          <w:bCs/>
          <w:rtl/>
          <w:lang w:val="fr-FR"/>
        </w:rPr>
        <w:t>1.5</w:t>
      </w:r>
      <w:r w:rsidRPr="00D053C8">
        <w:rPr>
          <w:rFonts w:ascii="Arial" w:hAnsi="Arial"/>
          <w:b/>
          <w:bCs/>
          <w:rtl/>
          <w:lang w:val="fr-FR"/>
        </w:rPr>
        <w:t xml:space="preserve"> מיליארד שקל מדי שנה</w:t>
      </w:r>
      <w:r>
        <w:rPr>
          <w:rFonts w:ascii="Arial" w:hAnsi="Arial" w:hint="cs"/>
          <w:b/>
          <w:bCs/>
          <w:rtl/>
          <w:lang w:val="fr-FR"/>
        </w:rPr>
        <w:t>, כלומר</w:t>
      </w:r>
      <w:r w:rsidRPr="00986119">
        <w:rPr>
          <w:rFonts w:ascii="Arial" w:hAnsi="Arial" w:hint="cs"/>
          <w:b/>
          <w:bCs/>
          <w:rtl/>
        </w:rPr>
        <w:t xml:space="preserve"> עלות שנתית של </w:t>
      </w:r>
      <w:r>
        <w:rPr>
          <w:rFonts w:ascii="Arial" w:hAnsi="Arial" w:hint="cs"/>
          <w:b/>
          <w:bCs/>
          <w:rtl/>
        </w:rPr>
        <w:t>50,0</w:t>
      </w:r>
      <w:r w:rsidRPr="00986119">
        <w:rPr>
          <w:rFonts w:ascii="Arial" w:hAnsi="Arial" w:hint="cs"/>
          <w:b/>
          <w:bCs/>
          <w:rtl/>
        </w:rPr>
        <w:t>00 ₪ לכל אדם הסובל מאובדן שמיעה מגביל בלתי מטופל.</w:t>
      </w:r>
      <w:r>
        <w:rPr>
          <w:rFonts w:ascii="Arial" w:hAnsi="Arial" w:hint="cs"/>
          <w:b/>
          <w:bCs/>
          <w:rtl/>
        </w:rPr>
        <w:t xml:space="preserve"> </w:t>
      </w:r>
      <w:r w:rsidRPr="00D053C8">
        <w:rPr>
          <w:rFonts w:ascii="Arial" w:hAnsi="Arial"/>
          <w:b/>
          <w:bCs/>
          <w:rtl/>
          <w:lang w:val="fr-FR"/>
        </w:rPr>
        <w:t xml:space="preserve">עלות זו </w:t>
      </w:r>
      <w:r>
        <w:rPr>
          <w:rFonts w:ascii="Arial" w:hAnsi="Arial" w:hint="cs"/>
          <w:b/>
          <w:bCs/>
          <w:rtl/>
          <w:lang w:val="fr-FR"/>
        </w:rPr>
        <w:t>נובעת מירידה ב</w:t>
      </w:r>
      <w:r w:rsidRPr="00D053C8">
        <w:rPr>
          <w:rFonts w:ascii="Arial" w:hAnsi="Arial"/>
          <w:b/>
          <w:bCs/>
          <w:rtl/>
          <w:lang w:val="fr-FR"/>
        </w:rPr>
        <w:t xml:space="preserve">איכות </w:t>
      </w:r>
      <w:r>
        <w:rPr>
          <w:rFonts w:ascii="Arial" w:hAnsi="Arial" w:hint="cs"/>
          <w:b/>
          <w:bCs/>
          <w:rtl/>
          <w:lang w:val="fr-FR"/>
        </w:rPr>
        <w:t>ה</w:t>
      </w:r>
      <w:r w:rsidRPr="00D053C8">
        <w:rPr>
          <w:rFonts w:ascii="Arial" w:hAnsi="Arial"/>
          <w:b/>
          <w:bCs/>
          <w:rtl/>
          <w:lang w:val="fr-FR"/>
        </w:rPr>
        <w:t xml:space="preserve">חיים </w:t>
      </w:r>
      <w:r>
        <w:rPr>
          <w:rFonts w:ascii="Arial" w:hAnsi="Arial" w:hint="cs"/>
          <w:b/>
          <w:bCs/>
          <w:rtl/>
          <w:lang w:val="fr-FR"/>
        </w:rPr>
        <w:t>ושיעורי אבטלה גבוהים יותר בקרב אנשים הסובלים מאובדן שמיעה.</w:t>
      </w:r>
    </w:p>
    <w:p w14:paraId="22D26BA1" w14:textId="77777777" w:rsidR="003D005D" w:rsidRDefault="003D005D" w:rsidP="003D005D">
      <w:pPr>
        <w:bidi/>
        <w:spacing w:before="120"/>
        <w:rPr>
          <w:rFonts w:ascii="Arial" w:hAnsi="Arial"/>
          <w:rtl/>
        </w:rPr>
      </w:pPr>
      <w:r>
        <w:rPr>
          <w:rFonts w:ascii="Arial" w:hAnsi="Arial" w:hint="cs"/>
          <w:rtl/>
        </w:rPr>
        <w:t xml:space="preserve">מחקר מדעי חדש ומעמיק </w:t>
      </w:r>
      <w:r>
        <w:rPr>
          <w:rFonts w:ascii="Arial" w:hAnsi="Arial"/>
          <w:rtl/>
        </w:rPr>
        <w:t>–</w:t>
      </w:r>
      <w:r>
        <w:rPr>
          <w:rFonts w:ascii="Arial" w:hAnsi="Arial" w:hint="cs"/>
          <w:rtl/>
        </w:rPr>
        <w:t xml:space="preserve"> "אבדן שמיעה </w:t>
      </w:r>
      <w:r>
        <w:rPr>
          <w:rFonts w:ascii="Arial" w:hAnsi="Arial"/>
          <w:rtl/>
        </w:rPr>
        <w:t>–</w:t>
      </w:r>
      <w:r>
        <w:rPr>
          <w:rFonts w:ascii="Arial" w:hAnsi="Arial" w:hint="cs"/>
          <w:rtl/>
        </w:rPr>
        <w:t xml:space="preserve"> מספרים ועלויות" </w:t>
      </w:r>
      <w:r>
        <w:rPr>
          <w:rFonts w:ascii="Arial" w:hAnsi="Arial"/>
          <w:rtl/>
        </w:rPr>
        <w:t>–</w:t>
      </w:r>
      <w:r>
        <w:rPr>
          <w:rFonts w:ascii="Arial" w:hAnsi="Arial" w:hint="cs"/>
          <w:rtl/>
        </w:rPr>
        <w:t xml:space="preserve"> מצא שאובדן שמיעה מגביל בלתי מטופל גורם למשק הישראלי הפסדים של 10.1 מיליארד שקל מדי שנה. כלומר עלות שנתית של 50,000 ₪ לכל אדם הסובל מאובדן שמיעה מגביל בלתי מטופל. הממצאים המפורטים של המחקר ומסקנותיו יוצגו במהלך דיון שיערך בפרלמנט האירופי ב-6 במרץ, במסגרת הכינוס "יום השמיעה העולמי של ארגון הבריאות העולמי" (</w:t>
      </w:r>
      <w:r>
        <w:rPr>
          <w:sz w:val="24"/>
          <w:szCs w:val="24"/>
        </w:rPr>
        <w:t>WHO World Hearing Day</w:t>
      </w:r>
      <w:r>
        <w:rPr>
          <w:rFonts w:ascii="Arial" w:hAnsi="Arial" w:hint="cs"/>
          <w:rtl/>
        </w:rPr>
        <w:t>) שיתקיים בבריסל החל מה-3 במרץ.</w:t>
      </w:r>
    </w:p>
    <w:p w14:paraId="7D77C1F2" w14:textId="77777777" w:rsidR="003D005D" w:rsidRDefault="003D005D" w:rsidP="003D005D">
      <w:pPr>
        <w:bidi/>
        <w:spacing w:before="120"/>
        <w:rPr>
          <w:rFonts w:ascii="Arial" w:hAnsi="Arial"/>
          <w:rtl/>
          <w:lang w:val="fr-FR"/>
        </w:rPr>
      </w:pPr>
      <w:r>
        <w:rPr>
          <w:rFonts w:ascii="Arial" w:hAnsi="Arial" w:hint="cs"/>
          <w:rtl/>
        </w:rPr>
        <w:t>העלות למשק הישראלי בגין ירידת איכות החיים כתוצאה מאובדן שמיעה מגביל בלתי מטופל נאמדת ב-6.2 מיליארד שקל בשנה, בעוד שאובדן התוצר כתוצאה משיעורי אבטלה גבוהים יותר בקרב אנשים הסובלים מאובדן שמיעה מגביל בלתי מטופל גורם למשק הישראלי נזקים בסך 5.3 מיליארד ₪ בחישוב שנתי. כלומר, עלות שנתית כוללת של 11.5 מיליארד ₪. סכום זה אינו כולל את מחירם של שירותי הבריאות הנוספים הקשורים לאובדן שמיעה. קבוצת המחקר</w:t>
      </w:r>
      <w:r>
        <w:rPr>
          <w:rFonts w:ascii="Arial" w:hAnsi="Arial"/>
        </w:rPr>
        <w:t>Global Burden of Disease</w:t>
      </w:r>
      <w:r>
        <w:rPr>
          <w:rFonts w:ascii="Arial" w:hAnsi="Arial" w:hint="cs"/>
          <w:rtl/>
        </w:rPr>
        <w:t xml:space="preserve"> (</w:t>
      </w:r>
      <w:r>
        <w:rPr>
          <w:rFonts w:ascii="Arial" w:hAnsi="Arial" w:hint="cs"/>
        </w:rPr>
        <w:t>GBD</w:t>
      </w:r>
      <w:r>
        <w:rPr>
          <w:rFonts w:ascii="Arial" w:hAnsi="Arial"/>
          <w:rtl/>
        </w:rPr>
        <w:t>–</w:t>
      </w:r>
      <w:r>
        <w:rPr>
          <w:rFonts w:ascii="Arial" w:hAnsi="Arial" w:hint="cs"/>
          <w:rtl/>
        </w:rPr>
        <w:t>"הנטל העולמי בשל מחלות") קבעה שירידת שמיעה של יותר מ-</w:t>
      </w:r>
      <w:r>
        <w:rPr>
          <w:rFonts w:ascii="Arial" w:hAnsi="Arial"/>
        </w:rPr>
        <w:t>35dB</w:t>
      </w:r>
      <w:r>
        <w:rPr>
          <w:rFonts w:ascii="Arial" w:hAnsi="Arial" w:hint="cs"/>
          <w:rtl/>
        </w:rPr>
        <w:t xml:space="preserve"> נחשבת לאובדן שמיעה מגביל (</w:t>
      </w:r>
      <w:r>
        <w:rPr>
          <w:rFonts w:ascii="Arial" w:hAnsi="Arial"/>
        </w:rPr>
        <w:t>Disabling Hearing Loss</w:t>
      </w:r>
      <w:r>
        <w:rPr>
          <w:rFonts w:ascii="Arial" w:hAnsi="Arial" w:hint="cs"/>
          <w:rtl/>
          <w:lang w:val="fr-FR"/>
        </w:rPr>
        <w:t>).</w:t>
      </w:r>
    </w:p>
    <w:p w14:paraId="76586589" w14:textId="77777777" w:rsidR="003D005D" w:rsidRDefault="003D005D" w:rsidP="003D005D">
      <w:pPr>
        <w:bidi/>
        <w:spacing w:before="120"/>
        <w:rPr>
          <w:rFonts w:ascii="Arial" w:hAnsi="Arial"/>
          <w:rtl/>
          <w:lang w:val="fr-FR"/>
        </w:rPr>
      </w:pPr>
      <w:r>
        <w:rPr>
          <w:rFonts w:ascii="Arial" w:hAnsi="Arial" w:hint="cs"/>
          <w:rtl/>
          <w:lang w:val="fr-FR"/>
        </w:rPr>
        <w:t>באירופה, העלות השנתית של אובדן שמיעה מגביל בלתי מטופל עומד על 216 מיליארד יורו.</w:t>
      </w:r>
    </w:p>
    <w:p w14:paraId="383C2617" w14:textId="77777777" w:rsidR="003D005D" w:rsidRDefault="003D005D" w:rsidP="003D005D">
      <w:pPr>
        <w:bidi/>
        <w:spacing w:before="120"/>
        <w:rPr>
          <w:rFonts w:ascii="Arial" w:hAnsi="Arial"/>
          <w:rtl/>
          <w:lang w:val="fr-FR"/>
        </w:rPr>
      </w:pPr>
      <w:r>
        <w:rPr>
          <w:rFonts w:ascii="Arial" w:hAnsi="Arial" w:hint="cs"/>
          <w:rtl/>
          <w:lang w:val="fr-FR"/>
        </w:rPr>
        <w:t>המחקר מוכיח שהשימוש במכשירי שמיעה ועזרי שמיעה אחרים משפר את המצב הבריאותי ותורם לאיכות חיים משופרת. עוד מוכיח המחקר שאנשים הסובלים מאובדן שמיעה מגביל בלתי מטופל נמצאים בסיכון גבוה יותר מבחינת בידוד חברתי, דיכאון, ירידה קוגניטיבית ותשישות נפש (</w:t>
      </w:r>
      <w:r>
        <w:rPr>
          <w:rFonts w:ascii="Arial" w:hAnsi="Arial"/>
        </w:rPr>
        <w:t>Dementia</w:t>
      </w:r>
      <w:r>
        <w:rPr>
          <w:rFonts w:ascii="Arial" w:hAnsi="Arial" w:hint="cs"/>
          <w:rtl/>
          <w:lang w:val="fr-FR"/>
        </w:rPr>
        <w:t>) בעוד שאנשים שמטפלים באובדן השמיעה אינם חווים את הסיכונים האמורים, יותר מאשר אנשים ששמיעתם תקינה.</w:t>
      </w:r>
    </w:p>
    <w:p w14:paraId="768E1ACA" w14:textId="77777777" w:rsidR="003D005D" w:rsidRDefault="003D005D" w:rsidP="003D005D">
      <w:pPr>
        <w:bidi/>
        <w:spacing w:before="120"/>
        <w:rPr>
          <w:rFonts w:ascii="Arial" w:hAnsi="Arial"/>
          <w:rtl/>
          <w:lang w:val="fr-FR"/>
        </w:rPr>
      </w:pPr>
      <w:r>
        <w:rPr>
          <w:rFonts w:ascii="Arial" w:hAnsi="Arial" w:hint="cs"/>
          <w:rtl/>
          <w:lang w:val="fr-FR"/>
        </w:rPr>
        <w:t>בישראל חיים כ- 350,000 אנשים הסובלים מאובדן שמיעה מגביל (</w:t>
      </w:r>
      <w:r>
        <w:rPr>
          <w:rFonts w:ascii="Arial" w:hAnsi="Arial"/>
        </w:rPr>
        <w:t>35dB</w:t>
      </w:r>
      <w:r>
        <w:rPr>
          <w:rFonts w:ascii="Arial" w:hAnsi="Arial" w:hint="cs"/>
          <w:rtl/>
        </w:rPr>
        <w:t>&lt;</w:t>
      </w:r>
      <w:r>
        <w:rPr>
          <w:rFonts w:ascii="Arial" w:hAnsi="Arial" w:hint="cs"/>
          <w:rtl/>
          <w:lang w:val="fr-FR"/>
        </w:rPr>
        <w:t>), מתוכם כ</w:t>
      </w:r>
      <w:r w:rsidRPr="0025468E">
        <w:rPr>
          <w:rFonts w:ascii="Arial" w:hAnsi="Arial" w:hint="cs"/>
          <w:rtl/>
          <w:lang w:val="fr-FR"/>
        </w:rPr>
        <w:t>-230,000</w:t>
      </w:r>
      <w:r>
        <w:rPr>
          <w:rFonts w:ascii="Arial" w:hAnsi="Arial" w:hint="cs"/>
          <w:rtl/>
          <w:lang w:val="fr-FR"/>
        </w:rPr>
        <w:t xml:space="preserve"> אינם מטופלים, בעוד שבאירופה רק אחד מתוך שלושה אנשים הלוקים באובדן שמיעה מגביל משתמשים במכשירי שמיעה או בעזרי שמיעה אחרים. עם אוכלוסייה אשר תוחלת החיים שלה הולכת ומתארכת בהתמדה, בשילוב העובדה שאובדן שמיעה מופיע בשלב מוקדם יותר של החיים עקב חשיפה גוברת לרעש, מספרים אלה יגדלו אף יותר בשנים הבאות.</w:t>
      </w:r>
    </w:p>
    <w:p w14:paraId="44A6C0CD" w14:textId="77777777" w:rsidR="003D005D" w:rsidRDefault="003D005D" w:rsidP="003D005D">
      <w:pPr>
        <w:bidi/>
        <w:spacing w:before="120"/>
        <w:rPr>
          <w:rFonts w:ascii="Arial" w:hAnsi="Arial"/>
          <w:rtl/>
        </w:rPr>
      </w:pPr>
      <w:r>
        <w:rPr>
          <w:rFonts w:ascii="Arial" w:hAnsi="Arial" w:hint="cs"/>
          <w:rtl/>
          <w:lang w:val="fr-FR"/>
        </w:rPr>
        <w:t xml:space="preserve">הדוח </w:t>
      </w:r>
      <w:r>
        <w:rPr>
          <w:rFonts w:ascii="Arial" w:hAnsi="Arial" w:hint="cs"/>
          <w:rtl/>
        </w:rPr>
        <w:t xml:space="preserve">"אבדן שמיעה </w:t>
      </w:r>
      <w:r>
        <w:rPr>
          <w:rFonts w:ascii="Arial" w:hAnsi="Arial"/>
          <w:rtl/>
        </w:rPr>
        <w:t>–</w:t>
      </w:r>
      <w:r>
        <w:rPr>
          <w:rFonts w:ascii="Arial" w:hAnsi="Arial" w:hint="cs"/>
          <w:rtl/>
        </w:rPr>
        <w:t xml:space="preserve"> מספרים ועלויות" הוא מטא-מחקר אשר במסגרתו נערך ניתוח השוואתי של מאות מחקרים ומאמרים שפורסמו בעשרים השנים האחרונות בקשר לשכיחות תופעת אובדן השמיעה ותוצאותיה, אל מול היתרונות הטמונים בשימוש במכשירי שמיעה.</w:t>
      </w:r>
    </w:p>
    <w:p w14:paraId="4C3F5768" w14:textId="77777777" w:rsidR="003D005D" w:rsidRDefault="003D005D" w:rsidP="003D005D">
      <w:pPr>
        <w:bidi/>
        <w:spacing w:before="120"/>
        <w:rPr>
          <w:rFonts w:ascii="Arial" w:hAnsi="Arial"/>
          <w:rtl/>
        </w:rPr>
      </w:pPr>
      <w:r>
        <w:rPr>
          <w:rFonts w:ascii="Arial" w:hAnsi="Arial" w:hint="cs"/>
          <w:rtl/>
        </w:rPr>
        <w:t>ארגון הבריאות העולמי מקיים את "יום השמיעה העולמי" ב-3 במרץ מדי שנה במטרה להעלות את המודעות לגבי הדרכים למניעת חירשו</w:t>
      </w:r>
      <w:r>
        <w:rPr>
          <w:rFonts w:ascii="Arial" w:hAnsi="Arial" w:hint="eastAsia"/>
          <w:rtl/>
        </w:rPr>
        <w:t>ת</w:t>
      </w:r>
      <w:r>
        <w:rPr>
          <w:rFonts w:ascii="Arial" w:hAnsi="Arial" w:hint="cs"/>
          <w:rtl/>
        </w:rPr>
        <w:t xml:space="preserve"> ואובדן שמיעה ולמען קידום הטיפול באוזניים ובשמיעה ברחבי העולם. הנושא המרכזי של יום השמיעה העולמי 2019 יהיה "בדוק את שמיעתך".</w:t>
      </w:r>
    </w:p>
    <w:p w14:paraId="35090FF1" w14:textId="77777777" w:rsidR="003D005D" w:rsidRDefault="003D005D" w:rsidP="003D005D">
      <w:pPr>
        <w:bidi/>
        <w:spacing w:before="120"/>
        <w:rPr>
          <w:rFonts w:ascii="Arial" w:hAnsi="Arial"/>
          <w:rtl/>
          <w:lang w:val="fr-FR"/>
        </w:rPr>
      </w:pPr>
      <w:r>
        <w:rPr>
          <w:rFonts w:ascii="Arial" w:hAnsi="Arial" w:hint="cs"/>
          <w:rtl/>
          <w:lang w:val="fr-FR"/>
        </w:rPr>
        <w:t xml:space="preserve">"הדוח המדעי מוכיח באופן ברור שאובדן שמיעה בלתי מטופל מהווה בעיה בריאותית קשה שיש לה השפעה סוציאלית וכלכלית עצומה עלהחברה שלנו. המחקר גם מוכיח שבדיקת שמיעה והטיפול באובדן שמיעה משתלמים מאוד, הן ליחיד והן לחברה כולה", אומר קים רוברג, המזכיר הכללי של ארגון </w:t>
      </w:r>
      <w:r w:rsidRPr="00E87FEE">
        <w:rPr>
          <w:rFonts w:ascii="Arial" w:hAnsi="Arial"/>
        </w:rPr>
        <w:t>hear-it AISBL</w:t>
      </w:r>
      <w:r>
        <w:rPr>
          <w:rFonts w:ascii="Arial" w:hAnsi="Arial" w:hint="cs"/>
          <w:rtl/>
        </w:rPr>
        <w:t xml:space="preserve"> שפרסם </w:t>
      </w:r>
      <w:r>
        <w:rPr>
          <w:rFonts w:hint="cs"/>
          <w:rtl/>
        </w:rPr>
        <w:t>את</w:t>
      </w:r>
      <w:r>
        <w:rPr>
          <w:rFonts w:ascii="Arial" w:hAnsi="Arial" w:hint="cs"/>
          <w:rtl/>
          <w:lang w:val="fr-FR"/>
        </w:rPr>
        <w:t xml:space="preserve"> הדוח.</w:t>
      </w:r>
    </w:p>
    <w:p w14:paraId="37B55E41" w14:textId="77777777" w:rsidR="003D005D" w:rsidRDefault="003D005D" w:rsidP="003D005D">
      <w:pPr>
        <w:bidi/>
        <w:spacing w:before="120"/>
        <w:rPr>
          <w:rFonts w:ascii="Arial" w:hAnsi="Arial"/>
          <w:rtl/>
        </w:rPr>
      </w:pPr>
      <w:r>
        <w:rPr>
          <w:rFonts w:ascii="Arial" w:hAnsi="Arial" w:hint="cs"/>
          <w:rtl/>
          <w:lang w:val="fr-FR"/>
        </w:rPr>
        <w:t>"אם אתה חושב שיש לך אובדן שמיעה, העצה הטובה ביותר שלי היא לעשות בדיקת שמיעה. אפשר להתחיל בבדיקת שמיעה באמצעות האפליקציה "</w:t>
      </w:r>
      <w:r>
        <w:rPr>
          <w:rFonts w:ascii="Arial" w:hAnsi="Arial"/>
        </w:rPr>
        <w:t>Check your Hearing</w:t>
      </w:r>
      <w:r>
        <w:rPr>
          <w:rFonts w:ascii="Arial" w:hAnsi="Arial" w:hint="cs"/>
          <w:rtl/>
          <w:lang w:val="fr-FR"/>
        </w:rPr>
        <w:t xml:space="preserve">" (בדוק את שמיעתך) של ארגון הבריאות העולמי, וניתן גם לעשות בדיקת שמיעה באופן מקוון באתר </w:t>
      </w:r>
      <w:hyperlink r:id="rId7" w:history="1">
        <w:r w:rsidRPr="00AE4F57">
          <w:rPr>
            <w:rStyle w:val="Hyperlink"/>
            <w:rFonts w:ascii="Arial" w:hAnsi="Arial"/>
          </w:rPr>
          <w:t>www.her-it.org</w:t>
        </w:r>
      </w:hyperlink>
      <w:r>
        <w:rPr>
          <w:rFonts w:ascii="Arial" w:hAnsi="Arial" w:hint="cs"/>
          <w:rtl/>
        </w:rPr>
        <w:t>. אולם אם אתה אכן חושד שיש לך בעיות שמיעה, עצתי הטובה ביותר היא לעשות בדיקת שמיעה אמיתית אצל מומחה שמיעה", מוסיף קים רוברג.</w:t>
      </w:r>
    </w:p>
    <w:p w14:paraId="43EDA4F3" w14:textId="77777777" w:rsidR="003D005D" w:rsidRDefault="003D005D" w:rsidP="003D005D">
      <w:pPr>
        <w:bidi/>
        <w:spacing w:before="120"/>
        <w:rPr>
          <w:sz w:val="24"/>
          <w:szCs w:val="24"/>
          <w:rtl/>
        </w:rPr>
      </w:pPr>
      <w:r>
        <w:rPr>
          <w:rFonts w:ascii="Arial" w:hAnsi="Arial" w:hint="cs"/>
          <w:rtl/>
        </w:rPr>
        <w:t xml:space="preserve">הדוח "אובדן שמיעה </w:t>
      </w:r>
      <w:r>
        <w:rPr>
          <w:rFonts w:ascii="Arial" w:hAnsi="Arial"/>
          <w:rtl/>
        </w:rPr>
        <w:t>–</w:t>
      </w:r>
      <w:r>
        <w:rPr>
          <w:rFonts w:ascii="Arial" w:hAnsi="Arial" w:hint="cs"/>
          <w:rtl/>
        </w:rPr>
        <w:t xml:space="preserve"> מספרים ועלויות" נערך עבור </w:t>
      </w:r>
      <w:r w:rsidRPr="008F7073">
        <w:t>hear-it AISBL</w:t>
      </w:r>
      <w:r w:rsidRPr="008F7073">
        <w:rPr>
          <w:rFonts w:hint="cs"/>
          <w:rtl/>
        </w:rPr>
        <w:t xml:space="preserve"> על ידי פרופסור (אמריטוס)</w:t>
      </w:r>
      <w:r>
        <w:rPr>
          <w:rFonts w:hint="cs"/>
          <w:rtl/>
        </w:rPr>
        <w:t xml:space="preserve"> בריג'יט שילד בשיתוף פרופסור מרק אטרטון, שניהם מאוניברסיטת ברונל בלונדון</w:t>
      </w:r>
      <w:r w:rsidRPr="000F127A">
        <w:rPr>
          <w:rFonts w:ascii="Arial" w:hAnsi="Arial" w:hint="cs"/>
          <w:rtl/>
        </w:rPr>
        <w:t xml:space="preserve">. </w:t>
      </w:r>
      <w:r>
        <w:rPr>
          <w:rFonts w:ascii="Arial" w:hAnsi="Arial" w:hint="cs"/>
          <w:rtl/>
        </w:rPr>
        <w:t xml:space="preserve">בשנת 2006 ערכה </w:t>
      </w:r>
      <w:r w:rsidRPr="000F127A">
        <w:rPr>
          <w:rFonts w:ascii="Arial" w:hAnsi="Arial" w:hint="cs"/>
          <w:rtl/>
        </w:rPr>
        <w:t>פרופסור בריג'יט שילד</w:t>
      </w:r>
      <w:r>
        <w:rPr>
          <w:rFonts w:ascii="Arial" w:hAnsi="Arial" w:hint="cs"/>
          <w:rtl/>
        </w:rPr>
        <w:t xml:space="preserve"> את הדוח הראשון עבור </w:t>
      </w:r>
      <w:r w:rsidRPr="00FC58FF">
        <w:rPr>
          <w:rFonts w:ascii="Arial" w:hAnsi="Arial"/>
        </w:rPr>
        <w:t>hear-it AISBL</w:t>
      </w:r>
      <w:r w:rsidRPr="00FC58FF">
        <w:rPr>
          <w:rFonts w:ascii="Arial" w:hAnsi="Arial"/>
          <w:rtl/>
        </w:rPr>
        <w:t>:</w:t>
      </w:r>
      <w:r>
        <w:rPr>
          <w:rFonts w:hint="cs"/>
          <w:rtl/>
        </w:rPr>
        <w:t xml:space="preserve"> "הערכת העלויות החברתיות והכלכליות של לקות שמיעה" (</w:t>
      </w:r>
      <w:r>
        <w:rPr>
          <w:sz w:val="24"/>
          <w:szCs w:val="24"/>
        </w:rPr>
        <w:t>Evaluation of the Social and Economic Costs of hearing Impairment</w:t>
      </w:r>
      <w:r>
        <w:rPr>
          <w:rFonts w:hint="cs"/>
          <w:sz w:val="24"/>
          <w:szCs w:val="24"/>
          <w:rtl/>
        </w:rPr>
        <w:t>).</w:t>
      </w:r>
    </w:p>
    <w:p w14:paraId="0EDDE71B" w14:textId="77777777" w:rsidR="003D005D" w:rsidRDefault="003D005D" w:rsidP="003D005D">
      <w:pPr>
        <w:bidi/>
        <w:spacing w:before="120"/>
        <w:rPr>
          <w:b/>
          <w:sz w:val="24"/>
          <w:szCs w:val="24"/>
          <w:rtl/>
        </w:rPr>
      </w:pPr>
      <w:r>
        <w:rPr>
          <w:rFonts w:hint="cs"/>
          <w:b/>
          <w:bCs/>
          <w:sz w:val="24"/>
          <w:szCs w:val="24"/>
          <w:rtl/>
        </w:rPr>
        <w:t xml:space="preserve">אודות </w:t>
      </w:r>
      <w:r w:rsidRPr="00BE4B8D">
        <w:rPr>
          <w:b/>
          <w:sz w:val="24"/>
          <w:szCs w:val="24"/>
        </w:rPr>
        <w:t>hear-it AISBL</w:t>
      </w:r>
    </w:p>
    <w:p w14:paraId="71F7AEB4" w14:textId="77777777" w:rsidR="003D005D" w:rsidRDefault="003D005D" w:rsidP="003D005D">
      <w:pPr>
        <w:bidi/>
        <w:spacing w:before="120"/>
        <w:rPr>
          <w:rFonts w:ascii="Arial" w:hAnsi="Arial"/>
          <w:b/>
          <w:rtl/>
        </w:rPr>
      </w:pPr>
      <w:r w:rsidRPr="00FC58FF">
        <w:rPr>
          <w:rFonts w:ascii="Arial" w:hAnsi="Arial"/>
          <w:bCs/>
        </w:rPr>
        <w:t>hear-it AISBL</w:t>
      </w:r>
      <w:r>
        <w:rPr>
          <w:rFonts w:ascii="Arial" w:hAnsi="Arial" w:hint="cs"/>
          <w:bCs/>
          <w:rtl/>
        </w:rPr>
        <w:t xml:space="preserve"> </w:t>
      </w:r>
      <w:r w:rsidRPr="00FC58FF">
        <w:rPr>
          <w:rFonts w:ascii="Arial" w:hAnsi="Arial"/>
          <w:b/>
          <w:rtl/>
        </w:rPr>
        <w:t>הנו ארגון</w:t>
      </w:r>
      <w:r>
        <w:rPr>
          <w:rFonts w:ascii="Arial" w:hAnsi="Arial" w:hint="cs"/>
          <w:b/>
          <w:rtl/>
        </w:rPr>
        <w:t xml:space="preserve"> </w:t>
      </w:r>
      <w:r w:rsidRPr="0012375E">
        <w:rPr>
          <w:rFonts w:ascii="Arial" w:hAnsi="Arial" w:hint="cs"/>
          <w:b/>
          <w:rtl/>
        </w:rPr>
        <w:t xml:space="preserve">בינלאומי </w:t>
      </w:r>
      <w:r>
        <w:rPr>
          <w:rFonts w:ascii="Arial" w:hAnsi="Arial" w:hint="cs"/>
          <w:b/>
          <w:rtl/>
        </w:rPr>
        <w:t>ללא מטרות רווח שמרכזו בבריסל. מטרת הארגון היא לאסוף, לעבד ולהפיץ מידע מדעי עדכני ונתונים רלוונטיים אחרים על אובדן השמיעה ותוצאותיו האישיות והסוציו-אקונומיות, וכן על האפשרויות השונות והיתרונות של הטיפול באובדן שמיעה. הארגונים המסונפים ל-</w:t>
      </w:r>
      <w:r w:rsidRPr="000C659C">
        <w:rPr>
          <w:rFonts w:ascii="Arial" w:hAnsi="Arial"/>
          <w:bCs/>
        </w:rPr>
        <w:t>hear-it AISBL</w:t>
      </w:r>
      <w:r>
        <w:rPr>
          <w:rFonts w:ascii="Arial" w:hAnsi="Arial" w:hint="cs"/>
          <w:bCs/>
          <w:rtl/>
        </w:rPr>
        <w:t xml:space="preserve"> </w:t>
      </w:r>
      <w:r w:rsidRPr="00B52C27">
        <w:rPr>
          <w:rFonts w:ascii="Arial" w:hAnsi="Arial" w:hint="cs"/>
          <w:b/>
          <w:rtl/>
          <w:lang w:val="fr-FR"/>
        </w:rPr>
        <w:t>כוללים</w:t>
      </w:r>
      <w:r>
        <w:rPr>
          <w:rFonts w:ascii="Arial" w:hAnsi="Arial" w:hint="cs"/>
          <w:b/>
          <w:rtl/>
          <w:lang w:val="fr-FR"/>
        </w:rPr>
        <w:t xml:space="preserve"> את "הפדרציה הבינלאומית של כבדי שמיעה" (</w:t>
      </w:r>
      <w:r w:rsidRPr="00B52C27">
        <w:rPr>
          <w:rFonts w:ascii="Arial" w:hAnsi="Arial" w:hint="cs"/>
          <w:bCs/>
          <w:lang w:val="fr-FR"/>
        </w:rPr>
        <w:t>IFHOF</w:t>
      </w:r>
      <w:r>
        <w:rPr>
          <w:rFonts w:ascii="Arial" w:hAnsi="Arial" w:hint="cs"/>
          <w:b/>
          <w:rtl/>
          <w:lang w:val="fr-FR"/>
        </w:rPr>
        <w:t>), "הפדרציה האירופית של כבדי שמיעה" (</w:t>
      </w:r>
      <w:r w:rsidRPr="00422471">
        <w:rPr>
          <w:rFonts w:ascii="Arial" w:hAnsi="Arial" w:hint="cs"/>
          <w:bCs/>
          <w:lang w:val="fr-FR"/>
        </w:rPr>
        <w:t>EFHOH</w:t>
      </w:r>
      <w:r>
        <w:rPr>
          <w:rFonts w:ascii="Arial" w:hAnsi="Arial" w:hint="cs"/>
          <w:bCs/>
          <w:rtl/>
          <w:lang w:val="fr-FR"/>
        </w:rPr>
        <w:t xml:space="preserve">), </w:t>
      </w:r>
      <w:r w:rsidRPr="00422471">
        <w:rPr>
          <w:rFonts w:ascii="Arial" w:hAnsi="Arial" w:hint="cs"/>
          <w:b/>
          <w:rtl/>
          <w:lang w:val="fr-FR"/>
        </w:rPr>
        <w:t>"האיגוד האירופי של מומחי מכשירי שמיעה"</w:t>
      </w:r>
      <w:r>
        <w:rPr>
          <w:rFonts w:ascii="Arial" w:hAnsi="Arial" w:hint="cs"/>
          <w:b/>
          <w:rtl/>
          <w:lang w:val="fr-FR"/>
        </w:rPr>
        <w:t xml:space="preserve"> (</w:t>
      </w:r>
      <w:r w:rsidRPr="00422471">
        <w:rPr>
          <w:rFonts w:ascii="Arial" w:hAnsi="Arial"/>
          <w:bCs/>
          <w:lang w:val="fr-FR"/>
        </w:rPr>
        <w:t>AEA</w:t>
      </w:r>
      <w:r>
        <w:rPr>
          <w:rFonts w:ascii="Arial" w:hAnsi="Arial" w:hint="cs"/>
          <w:b/>
          <w:rtl/>
          <w:lang w:val="fr-FR"/>
        </w:rPr>
        <w:t xml:space="preserve">), וגורמים פרטיים אחרים מתעשיית מכשירי </w:t>
      </w:r>
      <w:r>
        <w:rPr>
          <w:rFonts w:ascii="Arial" w:hAnsi="Arial" w:hint="cs"/>
          <w:b/>
          <w:rtl/>
          <w:lang w:val="fr-FR"/>
        </w:rPr>
        <w:lastRenderedPageBreak/>
        <w:t xml:space="preserve">השמיעה. </w:t>
      </w:r>
      <w:r w:rsidRPr="0020019A">
        <w:rPr>
          <w:rFonts w:ascii="Arial" w:hAnsi="Arial"/>
          <w:bCs/>
        </w:rPr>
        <w:t>Hear-it AISB</w:t>
      </w:r>
      <w:r>
        <w:rPr>
          <w:rFonts w:ascii="Arial" w:hAnsi="Arial"/>
          <w:b/>
        </w:rPr>
        <w:t>L</w:t>
      </w:r>
      <w:r>
        <w:rPr>
          <w:rFonts w:ascii="Arial" w:hAnsi="Arial" w:hint="cs"/>
          <w:b/>
          <w:rtl/>
        </w:rPr>
        <w:t xml:space="preserve"> מפעילה את </w:t>
      </w:r>
      <w:hyperlink r:id="rId8" w:history="1">
        <w:r w:rsidRPr="004A1E77">
          <w:rPr>
            <w:rStyle w:val="Hyperlink"/>
            <w:sz w:val="24"/>
            <w:szCs w:val="24"/>
          </w:rPr>
          <w:t>www.hear-it.org</w:t>
        </w:r>
      </w:hyperlink>
      <w:r>
        <w:rPr>
          <w:rFonts w:hint="cs"/>
          <w:rtl/>
        </w:rPr>
        <w:t xml:space="preserve">, </w:t>
      </w:r>
      <w:r>
        <w:rPr>
          <w:rFonts w:ascii="Arial" w:hAnsi="Arial" w:hint="cs"/>
          <w:b/>
          <w:rtl/>
        </w:rPr>
        <w:t>האתר המוביל והחשוב ביותר העוסק בשמיעה ובאובדן שמיעה.</w:t>
      </w:r>
    </w:p>
    <w:p w14:paraId="45F61C90" w14:textId="77777777" w:rsidR="003D005D" w:rsidRDefault="003D005D" w:rsidP="003D005D">
      <w:pPr>
        <w:bidi/>
        <w:spacing w:before="120"/>
        <w:rPr>
          <w:rFonts w:ascii="Arial" w:hAnsi="Arial"/>
          <w:b/>
          <w:rtl/>
        </w:rPr>
      </w:pPr>
      <w:r>
        <w:rPr>
          <w:rFonts w:ascii="Arial" w:hAnsi="Arial" w:hint="cs"/>
          <w:b/>
          <w:u w:val="single"/>
          <w:rtl/>
        </w:rPr>
        <w:t>ל</w:t>
      </w:r>
      <w:r w:rsidRPr="0020019A">
        <w:rPr>
          <w:rFonts w:ascii="Arial" w:hAnsi="Arial" w:hint="cs"/>
          <w:b/>
          <w:u w:val="single"/>
          <w:rtl/>
        </w:rPr>
        <w:t>מידע נוסף (באנגלית</w:t>
      </w:r>
      <w:r w:rsidRPr="0020019A">
        <w:rPr>
          <w:rFonts w:ascii="Arial" w:hAnsi="Arial" w:hint="cs"/>
          <w:b/>
          <w:rtl/>
        </w:rPr>
        <w:t>):</w:t>
      </w:r>
    </w:p>
    <w:p w14:paraId="0DB28CD1" w14:textId="77777777" w:rsidR="003D005D" w:rsidRDefault="003D005D" w:rsidP="003D005D">
      <w:pPr>
        <w:bidi/>
        <w:spacing w:before="120"/>
        <w:rPr>
          <w:rFonts w:ascii="Arial" w:hAnsi="Arial"/>
          <w:b/>
          <w:rtl/>
        </w:rPr>
      </w:pPr>
    </w:p>
    <w:p w14:paraId="15D0F2DD" w14:textId="77777777" w:rsidR="003D005D" w:rsidRPr="00AB3BDD" w:rsidRDefault="003D005D" w:rsidP="003D005D">
      <w:pPr>
        <w:bidi/>
        <w:rPr>
          <w:rFonts w:ascii="Arial" w:hAnsi="Arial"/>
          <w:i/>
          <w:rtl/>
        </w:rPr>
      </w:pPr>
      <w:r w:rsidRPr="00AB3BDD">
        <w:rPr>
          <w:rFonts w:ascii="Arial" w:hAnsi="Arial"/>
          <w:b/>
          <w:i/>
          <w:iCs/>
          <w:rtl/>
        </w:rPr>
        <w:t xml:space="preserve">מזכיר כללי - </w:t>
      </w:r>
      <w:r w:rsidRPr="00AB3BDD">
        <w:rPr>
          <w:rFonts w:ascii="Arial" w:hAnsi="Arial"/>
          <w:i/>
        </w:rPr>
        <w:t>Kim Ruberg, hear-it AISBL, phone +45 40 300 500 (CET)</w:t>
      </w:r>
    </w:p>
    <w:p w14:paraId="0C01BFF6" w14:textId="77777777" w:rsidR="003D005D" w:rsidRDefault="003D005D" w:rsidP="003D005D">
      <w:pPr>
        <w:bidi/>
        <w:rPr>
          <w:rFonts w:ascii="Arial" w:hAnsi="Arial"/>
          <w:iCs/>
          <w:rtl/>
        </w:rPr>
      </w:pPr>
      <w:r w:rsidRPr="00AB4C16">
        <w:rPr>
          <w:rFonts w:ascii="Arial" w:hAnsi="Arial"/>
          <w:iCs/>
          <w:rtl/>
        </w:rPr>
        <w:t xml:space="preserve">צילומים ברזולוציה גבוהה </w:t>
      </w:r>
      <w:r w:rsidRPr="00AB4C16">
        <w:rPr>
          <w:rFonts w:ascii="Arial" w:hAnsi="Arial" w:hint="cs"/>
          <w:iCs/>
          <w:rtl/>
        </w:rPr>
        <w:t xml:space="preserve">לעריכה ניתן למצוא כאן: </w:t>
      </w:r>
      <w:r w:rsidRPr="0012195F">
        <w:t xml:space="preserve"> </w:t>
      </w:r>
      <w:r w:rsidRPr="0012195F">
        <w:rPr>
          <w:rFonts w:ascii="Arial" w:hAnsi="Arial"/>
          <w:iCs/>
        </w:rPr>
        <w:t>https://www.hear-it.org/editorial-photos</w:t>
      </w:r>
    </w:p>
    <w:p w14:paraId="3A2DF245" w14:textId="77777777" w:rsidR="003D005D" w:rsidRPr="00AB4C16" w:rsidRDefault="003D005D" w:rsidP="003D005D">
      <w:pPr>
        <w:bidi/>
        <w:rPr>
          <w:rFonts w:ascii="Arial" w:hAnsi="Arial"/>
          <w:b/>
          <w:iCs/>
          <w:rtl/>
        </w:rPr>
      </w:pPr>
      <w:r>
        <w:rPr>
          <w:rFonts w:ascii="Arial" w:hAnsi="Arial" w:hint="cs"/>
          <w:iCs/>
          <w:rtl/>
        </w:rPr>
        <w:t>כיצד לעשות בדיקת שמיעה:</w:t>
      </w:r>
      <w:r w:rsidRPr="0012195F">
        <w:t xml:space="preserve"> </w:t>
      </w:r>
      <w:hyperlink r:id="rId9" w:history="1">
        <w:r w:rsidRPr="007825E0">
          <w:rPr>
            <w:rStyle w:val="Hyperlink"/>
            <w:rFonts w:ascii="Arial" w:hAnsi="Arial"/>
            <w:iCs/>
          </w:rPr>
          <w:t>https://www.hear-it.org/the-hearing-test-3</w:t>
        </w:r>
      </w:hyperlink>
      <w:r>
        <w:rPr>
          <w:rFonts w:ascii="Arial" w:hAnsi="Arial"/>
          <w:iCs/>
        </w:rPr>
        <w:t xml:space="preserve"> </w:t>
      </w:r>
    </w:p>
    <w:p w14:paraId="0FB419DC" w14:textId="77777777" w:rsidR="003D005D" w:rsidRDefault="003D005D" w:rsidP="003D005D">
      <w:pPr>
        <w:bidi/>
        <w:rPr>
          <w:rtl/>
        </w:rPr>
      </w:pPr>
    </w:p>
    <w:p w14:paraId="0B50C9C4" w14:textId="77777777" w:rsidR="003D005D" w:rsidRDefault="003D005D" w:rsidP="003D005D">
      <w:pPr>
        <w:bidi/>
        <w:rPr>
          <w:rtl/>
        </w:rPr>
      </w:pPr>
      <w:r>
        <w:rPr>
          <w:rFonts w:hint="cs"/>
          <w:rtl/>
        </w:rPr>
        <w:t xml:space="preserve">לשאלות ובירורים אחרים, נא לשלוח הודעת דוא"ל לכותבת: </w:t>
      </w:r>
      <w:hyperlink r:id="rId10" w:history="1">
        <w:r w:rsidRPr="0020108E">
          <w:rPr>
            <w:rStyle w:val="Hyperlink"/>
            <w:sz w:val="24"/>
            <w:szCs w:val="24"/>
          </w:rPr>
          <w:t>editor@hear-it.org</w:t>
        </w:r>
      </w:hyperlink>
    </w:p>
    <w:p w14:paraId="35592A90" w14:textId="77777777" w:rsidR="003D005D" w:rsidRDefault="003D005D" w:rsidP="003D005D">
      <w:pPr>
        <w:bidi/>
        <w:rPr>
          <w:rtl/>
        </w:rPr>
      </w:pPr>
    </w:p>
    <w:p w14:paraId="38C29F4B" w14:textId="77777777" w:rsidR="003D005D" w:rsidRDefault="003D005D" w:rsidP="003D005D">
      <w:pPr>
        <w:bidi/>
        <w:rPr>
          <w:rtl/>
        </w:rPr>
      </w:pPr>
      <w:r>
        <w:rPr>
          <w:rFonts w:hint="cs"/>
          <w:rtl/>
        </w:rPr>
        <w:t xml:space="preserve">מידע כללי על שמיעה, אובדן שמיעה ודרכי טיפול ניתן למצוא ב- </w:t>
      </w:r>
      <w:hyperlink r:id="rId11" w:history="1">
        <w:r w:rsidRPr="007825E0">
          <w:rPr>
            <w:rStyle w:val="Hyperlink"/>
            <w:sz w:val="24"/>
            <w:szCs w:val="24"/>
          </w:rPr>
          <w:t>www.hear-it.org</w:t>
        </w:r>
      </w:hyperlink>
    </w:p>
    <w:p w14:paraId="773CB16F" w14:textId="77777777" w:rsidR="00EC5A8F" w:rsidRPr="0018405D" w:rsidRDefault="00EC5A8F" w:rsidP="001305A5">
      <w:pPr>
        <w:rPr>
          <w:lang w:val="en-US"/>
        </w:rPr>
      </w:pPr>
    </w:p>
    <w:sectPr w:rsidR="00EC5A8F" w:rsidRPr="0018405D"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005D"/>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6385"/>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the-hearing-test-3"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722</Words>
  <Characters>4060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4773</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2019-02-18T08:45:00Z</dcterms:created>
  <dcterms:modified xsi:type="dcterms:W3CDTF">2019-02-18T08:45:00Z</dcterms:modified>
</cp:coreProperties>
</file>